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070" w:rsidRDefault="009478F1" w:rsidP="009478F1">
      <w:pPr>
        <w:jc w:val="center"/>
        <w:rPr>
          <w:color w:val="00B0F0"/>
          <w:sz w:val="32"/>
          <w:szCs w:val="32"/>
        </w:rPr>
      </w:pPr>
      <w:r>
        <w:rPr>
          <w:color w:val="00B0F0"/>
          <w:sz w:val="32"/>
          <w:szCs w:val="32"/>
        </w:rPr>
        <w:t xml:space="preserve">Model 1403Cs </w:t>
      </w:r>
      <w:r w:rsidR="00057154">
        <w:rPr>
          <w:color w:val="00B0F0"/>
          <w:sz w:val="32"/>
          <w:szCs w:val="32"/>
        </w:rPr>
        <w:t xml:space="preserve">Cesium </w:t>
      </w:r>
      <w:r>
        <w:rPr>
          <w:color w:val="00B0F0"/>
          <w:sz w:val="32"/>
          <w:szCs w:val="32"/>
        </w:rPr>
        <w:t>Ion Gun</w:t>
      </w:r>
    </w:p>
    <w:p w:rsidR="009478F1" w:rsidRDefault="009478F1" w:rsidP="009478F1">
      <w:pPr>
        <w:jc w:val="center"/>
        <w:rPr>
          <w:color w:val="00B0F0"/>
          <w:sz w:val="32"/>
          <w:szCs w:val="32"/>
        </w:rPr>
      </w:pPr>
      <w:r>
        <w:rPr>
          <w:noProof/>
          <w:color w:val="00B0F0"/>
          <w:sz w:val="32"/>
          <w:szCs w:val="32"/>
        </w:rPr>
        <w:drawing>
          <wp:inline distT="0" distB="0" distL="0" distR="0">
            <wp:extent cx="5858610" cy="3771900"/>
            <wp:effectExtent l="19050" t="0" r="8790" b="0"/>
            <wp:docPr id="1" name="Picture 0" descr="DSC_0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9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9551" cy="3772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8F1" w:rsidRDefault="009478F1" w:rsidP="009478F1">
      <w:pPr>
        <w:rPr>
          <w:b/>
          <w:sz w:val="32"/>
          <w:szCs w:val="32"/>
        </w:rPr>
      </w:pPr>
      <w:r>
        <w:rPr>
          <w:b/>
          <w:sz w:val="32"/>
          <w:szCs w:val="32"/>
        </w:rPr>
        <w:t>Design Features</w:t>
      </w:r>
    </w:p>
    <w:p w:rsidR="000B7C59" w:rsidRPr="00337D80" w:rsidRDefault="009478F1" w:rsidP="00337D80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37D80">
        <w:rPr>
          <w:sz w:val="24"/>
          <w:szCs w:val="24"/>
        </w:rPr>
        <w:t>User replaceable frit ion source allowing production of various ion species</w:t>
      </w:r>
    </w:p>
    <w:p w:rsidR="009478F1" w:rsidRPr="00337D80" w:rsidRDefault="009478F1" w:rsidP="00337D80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37D80">
        <w:rPr>
          <w:sz w:val="24"/>
          <w:szCs w:val="24"/>
        </w:rPr>
        <w:t>Adjustable spot size from 75um to &gt;1mm for spatially defined sputtering</w:t>
      </w:r>
    </w:p>
    <w:p w:rsidR="009478F1" w:rsidRPr="00337D80" w:rsidRDefault="009478F1" w:rsidP="00337D80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37D80">
        <w:rPr>
          <w:sz w:val="24"/>
          <w:szCs w:val="24"/>
        </w:rPr>
        <w:t>Continuous variable beam energy up to 5keV</w:t>
      </w:r>
    </w:p>
    <w:p w:rsidR="009478F1" w:rsidRPr="00337D80" w:rsidRDefault="009478F1" w:rsidP="00337D80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37D80">
        <w:rPr>
          <w:sz w:val="24"/>
          <w:szCs w:val="24"/>
        </w:rPr>
        <w:t>Neutral species suppression using beam bending optics</w:t>
      </w:r>
    </w:p>
    <w:p w:rsidR="009478F1" w:rsidRPr="00337D80" w:rsidRDefault="009478F1" w:rsidP="00337D80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37D80">
        <w:rPr>
          <w:sz w:val="24"/>
          <w:szCs w:val="24"/>
        </w:rPr>
        <w:t>Beam blanking capability for TOF SIMS</w:t>
      </w:r>
    </w:p>
    <w:p w:rsidR="009478F1" w:rsidRPr="00337D80" w:rsidRDefault="009478F1" w:rsidP="00337D80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37D80">
        <w:rPr>
          <w:sz w:val="24"/>
          <w:szCs w:val="24"/>
        </w:rPr>
        <w:t>Integral beam current monitoring capability</w:t>
      </w:r>
    </w:p>
    <w:p w:rsidR="009478F1" w:rsidRPr="00337D80" w:rsidRDefault="009478F1" w:rsidP="00337D80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37D80">
        <w:rPr>
          <w:sz w:val="24"/>
          <w:szCs w:val="24"/>
        </w:rPr>
        <w:t>Option beam bunching electrode</w:t>
      </w:r>
    </w:p>
    <w:p w:rsidR="000B7C59" w:rsidRPr="00337D80" w:rsidRDefault="009478F1" w:rsidP="00337D80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37D80">
        <w:rPr>
          <w:sz w:val="24"/>
          <w:szCs w:val="24"/>
        </w:rPr>
        <w:t>All UHV compatible and etch resistant materials used in fabrication</w:t>
      </w:r>
    </w:p>
    <w:p w:rsidR="009478F1" w:rsidRPr="00337D80" w:rsidRDefault="009478F1" w:rsidP="00337D80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37D80">
        <w:rPr>
          <w:sz w:val="24"/>
          <w:szCs w:val="24"/>
        </w:rPr>
        <w:t>Pre-objective lens deflection for reduced spot size</w:t>
      </w:r>
    </w:p>
    <w:p w:rsidR="009478F1" w:rsidRDefault="009478F1" w:rsidP="00337D80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37D80">
        <w:rPr>
          <w:sz w:val="24"/>
          <w:szCs w:val="24"/>
        </w:rPr>
        <w:t>Differential pumping to minimize main chamber gas loading</w:t>
      </w:r>
    </w:p>
    <w:p w:rsidR="009478F1" w:rsidRDefault="00AA48C9" w:rsidP="009478F1">
      <w:pPr>
        <w:rPr>
          <w:color w:val="00B0F0"/>
          <w:sz w:val="28"/>
          <w:szCs w:val="28"/>
        </w:rPr>
      </w:pPr>
      <w:proofErr w:type="gramStart"/>
      <w:r>
        <w:rPr>
          <w:color w:val="00B0F0"/>
          <w:sz w:val="28"/>
          <w:szCs w:val="28"/>
        </w:rPr>
        <w:t>Guaranteed Performance @ 5.0keV Cs Ions, 35mm W.D.</w:t>
      </w:r>
      <w:proofErr w:type="gramEnd"/>
    </w:p>
    <w:p w:rsidR="00AA48C9" w:rsidRDefault="00AA48C9" w:rsidP="00337D80">
      <w:p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Spot size (um)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Beam Current (</w:t>
      </w:r>
      <w:proofErr w:type="spellStart"/>
      <w:r>
        <w:rPr>
          <w:color w:val="000000" w:themeColor="text1"/>
          <w:sz w:val="24"/>
          <w:szCs w:val="24"/>
        </w:rPr>
        <w:t>nA</w:t>
      </w:r>
      <w:proofErr w:type="spellEnd"/>
      <w:r>
        <w:rPr>
          <w:color w:val="000000" w:themeColor="text1"/>
          <w:sz w:val="24"/>
          <w:szCs w:val="24"/>
        </w:rPr>
        <w:t xml:space="preserve">) </w:t>
      </w:r>
      <w:r>
        <w:rPr>
          <w:color w:val="000000" w:themeColor="text1"/>
          <w:sz w:val="24"/>
          <w:szCs w:val="24"/>
        </w:rPr>
        <w:tab/>
        <w:t>Current Density</w:t>
      </w:r>
      <w:r w:rsidR="008057B1">
        <w:rPr>
          <w:color w:val="000000" w:themeColor="text1"/>
          <w:sz w:val="24"/>
          <w:szCs w:val="24"/>
        </w:rPr>
        <w:t xml:space="preserve"> (</w:t>
      </w:r>
      <w:proofErr w:type="spellStart"/>
      <w:r w:rsidR="008057B1">
        <w:rPr>
          <w:color w:val="000000" w:themeColor="text1"/>
          <w:sz w:val="24"/>
          <w:szCs w:val="24"/>
        </w:rPr>
        <w:t>mA</w:t>
      </w:r>
      <w:proofErr w:type="spellEnd"/>
      <w:r w:rsidR="008057B1">
        <w:rPr>
          <w:color w:val="000000" w:themeColor="text1"/>
          <w:sz w:val="24"/>
          <w:szCs w:val="24"/>
        </w:rPr>
        <w:t>/</w:t>
      </w:r>
      <w:proofErr w:type="gramStart"/>
      <w:r w:rsidR="008057B1">
        <w:rPr>
          <w:color w:val="000000" w:themeColor="text1"/>
          <w:sz w:val="24"/>
          <w:szCs w:val="24"/>
        </w:rPr>
        <w:t>cm )</w:t>
      </w:r>
      <w:proofErr w:type="gramEnd"/>
    </w:p>
    <w:p w:rsidR="008057B1" w:rsidRDefault="008057B1" w:rsidP="00337D80">
      <w:p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125                                    400</w:t>
      </w:r>
      <w:r w:rsidR="007D57D9">
        <w:rPr>
          <w:color w:val="000000" w:themeColor="text1"/>
          <w:sz w:val="24"/>
          <w:szCs w:val="24"/>
        </w:rPr>
        <w:tab/>
      </w:r>
      <w:r w:rsidR="007D57D9">
        <w:rPr>
          <w:color w:val="000000" w:themeColor="text1"/>
          <w:sz w:val="24"/>
          <w:szCs w:val="24"/>
        </w:rPr>
        <w:tab/>
      </w:r>
      <w:r w:rsidR="007D57D9">
        <w:rPr>
          <w:color w:val="000000" w:themeColor="text1"/>
          <w:sz w:val="24"/>
          <w:szCs w:val="24"/>
        </w:rPr>
        <w:tab/>
        <w:t>3.2</w:t>
      </w:r>
    </w:p>
    <w:p w:rsidR="008057B1" w:rsidRDefault="008057B1" w:rsidP="00337D80">
      <w:p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75                                     100</w:t>
      </w:r>
      <w:r w:rsidR="007D57D9">
        <w:rPr>
          <w:color w:val="000000" w:themeColor="text1"/>
          <w:sz w:val="24"/>
          <w:szCs w:val="24"/>
        </w:rPr>
        <w:tab/>
      </w:r>
      <w:r w:rsidR="007D57D9">
        <w:rPr>
          <w:color w:val="000000" w:themeColor="text1"/>
          <w:sz w:val="24"/>
          <w:szCs w:val="24"/>
        </w:rPr>
        <w:tab/>
      </w:r>
      <w:r w:rsidR="007D57D9">
        <w:rPr>
          <w:color w:val="000000" w:themeColor="text1"/>
          <w:sz w:val="24"/>
          <w:szCs w:val="24"/>
        </w:rPr>
        <w:tab/>
        <w:t>2.2</w:t>
      </w:r>
    </w:p>
    <w:p w:rsidR="00EA113F" w:rsidRDefault="00EA113F" w:rsidP="00EA113F">
      <w:pPr>
        <w:rPr>
          <w:i/>
          <w:sz w:val="20"/>
        </w:rPr>
      </w:pPr>
      <w:r>
        <w:rPr>
          <w:noProof/>
          <w:sz w:val="20"/>
        </w:rPr>
        <w:drawing>
          <wp:inline distT="0" distB="0" distL="0" distR="0">
            <wp:extent cx="1295400" cy="495300"/>
            <wp:effectExtent l="19050" t="0" r="0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sz w:val="20"/>
        </w:rPr>
        <w:t xml:space="preserve">                 </w:t>
      </w:r>
      <w:proofErr w:type="spellStart"/>
      <w:r>
        <w:rPr>
          <w:i/>
          <w:sz w:val="20"/>
        </w:rPr>
        <w:t>Nonsequitur</w:t>
      </w:r>
      <w:proofErr w:type="spellEnd"/>
      <w:r>
        <w:rPr>
          <w:i/>
          <w:sz w:val="20"/>
        </w:rPr>
        <w:t xml:space="preserve"> Technologies </w:t>
      </w:r>
      <w:r>
        <w:rPr>
          <w:i/>
          <w:sz w:val="20"/>
          <w:szCs w:val="20"/>
        </w:rPr>
        <w:t>20664 Carmen Loop #</w:t>
      </w:r>
      <w:proofErr w:type="gramStart"/>
      <w:r>
        <w:rPr>
          <w:i/>
          <w:sz w:val="20"/>
          <w:szCs w:val="20"/>
        </w:rPr>
        <w:t>3</w:t>
      </w:r>
      <w:r>
        <w:rPr>
          <w:i/>
          <w:sz w:val="20"/>
        </w:rPr>
        <w:t xml:space="preserve">  Bend</w:t>
      </w:r>
      <w:proofErr w:type="gramEnd"/>
      <w:r>
        <w:rPr>
          <w:i/>
          <w:sz w:val="20"/>
        </w:rPr>
        <w:t xml:space="preserve">, OR 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97702  Ph: 541-312-2410 Fax: 541-312-2412</w:t>
      </w:r>
    </w:p>
    <w:p w:rsidR="008057B1" w:rsidRDefault="008057B1" w:rsidP="009478F1">
      <w:pPr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lastRenderedPageBreak/>
        <w:t>Model 1403Cs Schematic</w:t>
      </w:r>
    </w:p>
    <w:p w:rsidR="008057B1" w:rsidRDefault="009A062C" w:rsidP="009478F1">
      <w:pPr>
        <w:rPr>
          <w:color w:val="00B0F0"/>
          <w:sz w:val="28"/>
          <w:szCs w:val="28"/>
        </w:rPr>
      </w:pPr>
      <w:r>
        <w:rPr>
          <w:noProof/>
          <w:color w:val="00B0F0"/>
          <w:sz w:val="28"/>
          <w:szCs w:val="28"/>
        </w:rPr>
        <w:drawing>
          <wp:inline distT="0" distB="0" distL="0" distR="0">
            <wp:extent cx="5943600" cy="2757720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5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62C" w:rsidRDefault="009A062C" w:rsidP="009478F1">
      <w:pPr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>System Integration Details</w:t>
      </w:r>
      <w:r w:rsidR="005B30D3">
        <w:rPr>
          <w:noProof/>
          <w:color w:val="00B0F0"/>
          <w:sz w:val="28"/>
          <w:szCs w:val="28"/>
        </w:rPr>
        <w:drawing>
          <wp:inline distT="0" distB="0" distL="0" distR="0">
            <wp:extent cx="5943600" cy="2562225"/>
            <wp:effectExtent l="1905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D80" w:rsidRDefault="00337D80" w:rsidP="00337D80">
      <w:pPr>
        <w:rPr>
          <w:i/>
          <w:sz w:val="20"/>
        </w:rPr>
      </w:pPr>
      <w:r>
        <w:rPr>
          <w:noProof/>
          <w:sz w:val="20"/>
        </w:rPr>
        <w:drawing>
          <wp:inline distT="0" distB="0" distL="0" distR="0">
            <wp:extent cx="1295400" cy="495300"/>
            <wp:effectExtent l="19050" t="0" r="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sz w:val="20"/>
        </w:rPr>
        <w:t xml:space="preserve">                 </w:t>
      </w:r>
      <w:proofErr w:type="spellStart"/>
      <w:r>
        <w:rPr>
          <w:i/>
          <w:sz w:val="20"/>
        </w:rPr>
        <w:t>Nonsequitur</w:t>
      </w:r>
      <w:proofErr w:type="spellEnd"/>
      <w:r>
        <w:rPr>
          <w:i/>
          <w:sz w:val="20"/>
        </w:rPr>
        <w:t xml:space="preserve"> Technologies </w:t>
      </w:r>
      <w:r>
        <w:rPr>
          <w:i/>
          <w:sz w:val="20"/>
          <w:szCs w:val="20"/>
        </w:rPr>
        <w:t>20664 Carmen Loop #</w:t>
      </w:r>
      <w:proofErr w:type="gramStart"/>
      <w:r>
        <w:rPr>
          <w:i/>
          <w:sz w:val="20"/>
          <w:szCs w:val="20"/>
        </w:rPr>
        <w:t>3</w:t>
      </w:r>
      <w:r>
        <w:rPr>
          <w:i/>
          <w:sz w:val="20"/>
        </w:rPr>
        <w:t xml:space="preserve">  Bend</w:t>
      </w:r>
      <w:proofErr w:type="gramEnd"/>
      <w:r>
        <w:rPr>
          <w:i/>
          <w:sz w:val="20"/>
        </w:rPr>
        <w:t xml:space="preserve">, OR 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97702  Ph: 541-312-2410 Fax: 541-312-2412</w:t>
      </w:r>
    </w:p>
    <w:p w:rsidR="000B7C59" w:rsidRDefault="000B7C59" w:rsidP="009478F1">
      <w:pPr>
        <w:rPr>
          <w:color w:val="00B0F0"/>
          <w:sz w:val="28"/>
          <w:szCs w:val="28"/>
        </w:rPr>
      </w:pPr>
    </w:p>
    <w:p w:rsidR="00D27C7B" w:rsidRDefault="00D27C7B" w:rsidP="00D27C7B">
      <w:pPr>
        <w:rPr>
          <w:i/>
          <w:sz w:val="20"/>
        </w:rPr>
        <w:sectPr w:rsidR="00D27C7B" w:rsidSect="00337D80">
          <w:pgSz w:w="12240" w:h="15840"/>
          <w:pgMar w:top="1440" w:right="1440" w:bottom="245" w:left="1440" w:header="720" w:footer="720" w:gutter="0"/>
          <w:cols w:space="720"/>
          <w:docGrid w:linePitch="360"/>
        </w:sectPr>
      </w:pPr>
    </w:p>
    <w:p w:rsidR="000B7C59" w:rsidRDefault="000B7C59" w:rsidP="009478F1">
      <w:pPr>
        <w:rPr>
          <w:color w:val="00B0F0"/>
          <w:sz w:val="28"/>
          <w:szCs w:val="28"/>
        </w:rPr>
      </w:pPr>
    </w:p>
    <w:p w:rsidR="000B7C59" w:rsidRDefault="000B7C59" w:rsidP="009478F1">
      <w:pPr>
        <w:rPr>
          <w:color w:val="00B0F0"/>
          <w:sz w:val="28"/>
          <w:szCs w:val="28"/>
        </w:rPr>
      </w:pPr>
      <w:r>
        <w:rPr>
          <w:i/>
          <w:sz w:val="20"/>
        </w:rPr>
        <w:tab/>
      </w:r>
    </w:p>
    <w:p w:rsidR="000B7C59" w:rsidRPr="008057B1" w:rsidRDefault="00D27C7B" w:rsidP="009478F1">
      <w:pPr>
        <w:rPr>
          <w:color w:val="00B0F0"/>
          <w:sz w:val="28"/>
          <w:szCs w:val="28"/>
        </w:rPr>
      </w:pPr>
      <w:r>
        <w:rPr>
          <w:i/>
          <w:sz w:val="20"/>
        </w:rPr>
        <w:tab/>
      </w:r>
    </w:p>
    <w:sectPr w:rsidR="000B7C59" w:rsidRPr="008057B1" w:rsidSect="00D27C7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983" w:rsidRDefault="00241983" w:rsidP="00337D80">
      <w:pPr>
        <w:spacing w:after="0" w:line="240" w:lineRule="auto"/>
      </w:pPr>
      <w:r>
        <w:separator/>
      </w:r>
    </w:p>
  </w:endnote>
  <w:endnote w:type="continuationSeparator" w:id="0">
    <w:p w:rsidR="00241983" w:rsidRDefault="00241983" w:rsidP="00337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983" w:rsidRDefault="00241983" w:rsidP="00337D80">
      <w:pPr>
        <w:spacing w:after="0" w:line="240" w:lineRule="auto"/>
      </w:pPr>
      <w:r>
        <w:separator/>
      </w:r>
    </w:p>
  </w:footnote>
  <w:footnote w:type="continuationSeparator" w:id="0">
    <w:p w:rsidR="00241983" w:rsidRDefault="00241983" w:rsidP="00337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84CD2"/>
    <w:multiLevelType w:val="hybridMultilevel"/>
    <w:tmpl w:val="B4B03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478F1"/>
    <w:rsid w:val="0000450C"/>
    <w:rsid w:val="00057154"/>
    <w:rsid w:val="000B7C59"/>
    <w:rsid w:val="00145070"/>
    <w:rsid w:val="001800CB"/>
    <w:rsid w:val="00241983"/>
    <w:rsid w:val="00337D80"/>
    <w:rsid w:val="00361C22"/>
    <w:rsid w:val="003F6949"/>
    <w:rsid w:val="005400D9"/>
    <w:rsid w:val="005B30D3"/>
    <w:rsid w:val="00730F9A"/>
    <w:rsid w:val="007D57D9"/>
    <w:rsid w:val="007E4BDD"/>
    <w:rsid w:val="008057B1"/>
    <w:rsid w:val="009478F1"/>
    <w:rsid w:val="009A062C"/>
    <w:rsid w:val="00AA48C9"/>
    <w:rsid w:val="00D27C7B"/>
    <w:rsid w:val="00EA113F"/>
    <w:rsid w:val="00FD69A8"/>
    <w:rsid w:val="00FE3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0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7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8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7D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37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7D80"/>
  </w:style>
  <w:style w:type="paragraph" w:styleId="Footer">
    <w:name w:val="footer"/>
    <w:basedOn w:val="Normal"/>
    <w:link w:val="FooterChar"/>
    <w:uiPriority w:val="99"/>
    <w:semiHidden/>
    <w:unhideWhenUsed/>
    <w:rsid w:val="00337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7D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2014-11-08T23:48:00Z</dcterms:created>
  <dcterms:modified xsi:type="dcterms:W3CDTF">2015-10-16T15:50:00Z</dcterms:modified>
</cp:coreProperties>
</file>